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0D7BEB">
        <w:rPr>
          <w:rFonts w:ascii="Times New Roman" w:hAnsi="Times New Roman" w:cs="Times New Roman"/>
          <w:b/>
          <w:sz w:val="24"/>
          <w:szCs w:val="24"/>
        </w:rPr>
        <w:t>№ 0855300002822000750</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C03E4">
        <w:rPr>
          <w:rFonts w:ascii="Times New Roman" w:hAnsi="Times New Roman" w:cs="Times New Roman"/>
          <w:sz w:val="24"/>
          <w:szCs w:val="24"/>
        </w:rPr>
        <w:t>мяса птицы</w:t>
      </w:r>
      <w:r w:rsidR="00196DE1">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ационный код закупки -</w:t>
      </w:r>
      <w:r w:rsidR="000D7BEB" w:rsidRPr="000D7BEB">
        <w:rPr>
          <w:rFonts w:ascii="Times New Roman" w:hAnsi="Times New Roman" w:cs="Times New Roman"/>
          <w:color w:val="000000"/>
          <w:shd w:val="clear" w:color="auto" w:fill="FFFFFF"/>
        </w:rPr>
        <w:t>223583400917658340100100200011012244</w:t>
      </w:r>
      <w:r w:rsidR="001D7378" w:rsidRPr="000D7BEB">
        <w:rPr>
          <w:rFonts w:ascii="Times New Roman" w:hAnsi="Times New Roman" w:cs="Times New Roman"/>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36640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                                                                                                    «13»  сентября 2022 г.</w:t>
      </w:r>
    </w:p>
    <w:p w:rsidR="002A17A4" w:rsidRPr="000D7BEB" w:rsidRDefault="000D7BEB" w:rsidP="000D7BEB">
      <w:pPr>
        <w:spacing w:after="120" w:line="240" w:lineRule="auto"/>
        <w:ind w:firstLine="708"/>
        <w:jc w:val="both"/>
        <w:rPr>
          <w:rFonts w:ascii="Times New Roman" w:hAnsi="Times New Roman" w:cs="Times New Roman"/>
          <w:sz w:val="24"/>
          <w:szCs w:val="24"/>
        </w:rPr>
      </w:pPr>
      <w:r w:rsidRPr="000D7BEB">
        <w:rPr>
          <w:rFonts w:ascii="Times New Roman" w:hAnsi="Times New Roman" w:cs="Times New Roman"/>
          <w:bCs/>
          <w:sz w:val="24"/>
          <w:szCs w:val="24"/>
        </w:rPr>
        <w:t>Муниципальное бюджетное дошкольное образовательное учреждение детский сад № 23 города Пензы «Росиночка»</w:t>
      </w:r>
      <w:r w:rsidR="00F7020F" w:rsidRPr="000D7BEB">
        <w:rPr>
          <w:rFonts w:ascii="Times New Roman" w:hAnsi="Times New Roman" w:cs="Times New Roman"/>
          <w:bCs/>
          <w:sz w:val="24"/>
          <w:szCs w:val="24"/>
        </w:rPr>
        <w:t xml:space="preserve">, именуемое в дальнейшем  «Заказчик», в лице </w:t>
      </w:r>
      <w:r w:rsidRPr="000D7BEB">
        <w:rPr>
          <w:rFonts w:ascii="Times New Roman" w:hAnsi="Times New Roman" w:cs="Times New Roman"/>
          <w:bCs/>
          <w:sz w:val="24"/>
          <w:szCs w:val="24"/>
        </w:rPr>
        <w:t>Москвитиной Надежды Борисовны</w:t>
      </w:r>
      <w:r w:rsidR="00F7020F" w:rsidRPr="000D7BEB">
        <w:rPr>
          <w:rFonts w:ascii="Times New Roman" w:hAnsi="Times New Roman" w:cs="Times New Roman"/>
          <w:bCs/>
          <w:sz w:val="24"/>
          <w:szCs w:val="24"/>
        </w:rPr>
        <w:t>, действующ</w:t>
      </w:r>
      <w:r w:rsidRPr="000D7BEB">
        <w:rPr>
          <w:rFonts w:ascii="Times New Roman" w:hAnsi="Times New Roman" w:cs="Times New Roman"/>
          <w:bCs/>
          <w:sz w:val="24"/>
          <w:szCs w:val="24"/>
        </w:rPr>
        <w:t>его</w:t>
      </w:r>
      <w:r w:rsidR="00F7020F" w:rsidRPr="000D7BEB">
        <w:rPr>
          <w:rFonts w:ascii="Times New Roman" w:hAnsi="Times New Roman" w:cs="Times New Roman"/>
          <w:bCs/>
          <w:sz w:val="24"/>
          <w:szCs w:val="24"/>
        </w:rPr>
        <w:t xml:space="preserve"> на основании Устава</w:t>
      </w:r>
      <w:r w:rsidR="002A17A4" w:rsidRPr="000D7BEB">
        <w:rPr>
          <w:rFonts w:ascii="Times New Roman" w:hAnsi="Times New Roman" w:cs="Times New Roman"/>
          <w:sz w:val="24"/>
          <w:szCs w:val="24"/>
        </w:rPr>
        <w:t xml:space="preserve">, с одной стороны, и </w:t>
      </w:r>
      <w:r w:rsidRPr="000D7BEB">
        <w:rPr>
          <w:rFonts w:ascii="Times New Roman" w:hAnsi="Times New Roman" w:cs="Times New Roman"/>
          <w:bCs/>
          <w:kern w:val="2"/>
          <w:lang w:eastAsia="zh-CN"/>
        </w:rPr>
        <w:t>Общество с ограниченной ответственностью Торговый Дом «Яблоко»</w:t>
      </w:r>
      <w:r w:rsidRPr="000D7BEB">
        <w:rPr>
          <w:rFonts w:ascii="Times New Roman" w:hAnsi="Times New Roman" w:cs="Times New Roman"/>
          <w:sz w:val="24"/>
          <w:szCs w:val="24"/>
        </w:rPr>
        <w:t xml:space="preserve">, именуемый в дальнейшем "Поставщик", в лице </w:t>
      </w:r>
      <w:r w:rsidRPr="000D7BEB">
        <w:rPr>
          <w:rFonts w:ascii="Times New Roman" w:hAnsi="Times New Roman" w:cs="Times New Roman"/>
          <w:bCs/>
          <w:kern w:val="2"/>
          <w:lang w:eastAsia="zh-CN"/>
        </w:rPr>
        <w:t xml:space="preserve">генерального директора Богданова Ильдара </w:t>
      </w:r>
      <w:proofErr w:type="spellStart"/>
      <w:r w:rsidRPr="000D7BEB">
        <w:rPr>
          <w:rFonts w:ascii="Times New Roman" w:hAnsi="Times New Roman" w:cs="Times New Roman"/>
          <w:bCs/>
          <w:kern w:val="2"/>
          <w:lang w:eastAsia="zh-CN"/>
        </w:rPr>
        <w:t>Загировича</w:t>
      </w:r>
      <w:proofErr w:type="spellEnd"/>
      <w:r w:rsidR="002A17A4" w:rsidRPr="000D7BEB">
        <w:rPr>
          <w:rFonts w:ascii="Times New Roman" w:hAnsi="Times New Roman" w:cs="Times New Roman"/>
          <w:sz w:val="24"/>
          <w:szCs w:val="24"/>
        </w:rPr>
        <w:t>, действующ</w:t>
      </w:r>
      <w:r w:rsidRPr="000D7BEB">
        <w:rPr>
          <w:rFonts w:ascii="Times New Roman" w:hAnsi="Times New Roman" w:cs="Times New Roman"/>
          <w:sz w:val="24"/>
          <w:szCs w:val="24"/>
        </w:rPr>
        <w:t>его на основании Устава</w:t>
      </w:r>
      <w:r w:rsidR="002A17A4" w:rsidRPr="000D7BEB">
        <w:rPr>
          <w:rFonts w:ascii="Times New Roman" w:hAnsi="Times New Roman" w:cs="Times New Roman"/>
          <w:sz w:val="24"/>
          <w:szCs w:val="24"/>
        </w:rPr>
        <w:t xml:space="preserve">, с другой стороны, вместе именуемые в дальнейшем "Стороны", на основании </w:t>
      </w:r>
      <w:r w:rsidRPr="000D7BEB">
        <w:rPr>
          <w:bCs/>
          <w:kern w:val="36"/>
          <w:sz w:val="24"/>
          <w:szCs w:val="24"/>
        </w:rPr>
        <w:t xml:space="preserve">Протокол подведения итогов определения поставщика (подрядчика, исполнителя) № </w:t>
      </w:r>
      <w:r w:rsidRPr="000D7BEB">
        <w:rPr>
          <w:sz w:val="24"/>
          <w:szCs w:val="24"/>
          <w:lang w:eastAsia="ru-RU" w:bidi="hi-IN"/>
        </w:rPr>
        <w:t xml:space="preserve">0855300002822000750 </w:t>
      </w:r>
      <w:r w:rsidR="002A17A4" w:rsidRPr="000D7BEB">
        <w:rPr>
          <w:rFonts w:ascii="Times New Roman" w:hAnsi="Times New Roman" w:cs="Times New Roman"/>
          <w:sz w:val="24"/>
          <w:szCs w:val="24"/>
        </w:rPr>
        <w:t xml:space="preserve">от </w:t>
      </w:r>
      <w:r w:rsidRPr="000D7BEB">
        <w:rPr>
          <w:rFonts w:ascii="Times New Roman" w:hAnsi="Times New Roman" w:cs="Times New Roman"/>
          <w:sz w:val="24"/>
          <w:szCs w:val="24"/>
        </w:rPr>
        <w:t xml:space="preserve">02.09.2022г.  и в соответствии с ч. 10 ст. 69 Федерального </w:t>
      </w:r>
      <w:hyperlink r:id="rId5" w:history="1">
        <w:r w:rsidRPr="000D7BEB">
          <w:rPr>
            <w:rFonts w:ascii="Times New Roman" w:hAnsi="Times New Roman" w:cs="Times New Roman"/>
            <w:sz w:val="24"/>
            <w:szCs w:val="24"/>
          </w:rPr>
          <w:t>закона</w:t>
        </w:r>
      </w:hyperlink>
      <w:r w:rsidRPr="000D7BEB">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0D7BEB">
        <w:rPr>
          <w:rFonts w:ascii="Times New Roman" w:hAnsi="Times New Roman" w:cs="Times New Roman"/>
          <w:sz w:val="24"/>
          <w:szCs w:val="24"/>
        </w:rPr>
        <w:t>114757,39 (сто четырнадцать тысяч семьсот пятьдесят семь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0D7BEB">
        <w:rPr>
          <w:rFonts w:ascii="Times New Roman" w:hAnsi="Times New Roman" w:cs="Times New Roman"/>
          <w:sz w:val="24"/>
          <w:szCs w:val="24"/>
        </w:rPr>
        <w:t>рублей 39</w:t>
      </w:r>
      <w:r w:rsidRPr="00820925">
        <w:rPr>
          <w:rFonts w:ascii="Times New Roman" w:hAnsi="Times New Roman" w:cs="Times New Roman"/>
          <w:sz w:val="24"/>
          <w:szCs w:val="24"/>
        </w:rPr>
        <w:t xml:space="preserve"> копеек</w:t>
      </w:r>
      <w:r w:rsidR="0098717E">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98717E" w:rsidRDefault="002A17A4" w:rsidP="0098717E">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w:t>
      </w:r>
      <w:r w:rsidR="0098717E" w:rsidRPr="00820925">
        <w:rPr>
          <w:rFonts w:ascii="Times New Roman" w:hAnsi="Times New Roman" w:cs="Times New Roman"/>
          <w:sz w:val="24"/>
          <w:szCs w:val="24"/>
        </w:rPr>
        <w:t xml:space="preserve">Источник финансирования Контракта </w:t>
      </w:r>
      <w:r w:rsidR="0098717E">
        <w:rPr>
          <w:rFonts w:ascii="Times New Roman" w:hAnsi="Times New Roman" w:cs="Times New Roman"/>
          <w:sz w:val="24"/>
          <w:szCs w:val="24"/>
        </w:rPr>
        <w:t>–</w:t>
      </w:r>
      <w:r w:rsidR="0098717E" w:rsidRPr="00820925">
        <w:rPr>
          <w:rFonts w:ascii="Times New Roman" w:hAnsi="Times New Roman" w:cs="Times New Roman"/>
          <w:sz w:val="24"/>
          <w:szCs w:val="24"/>
        </w:rPr>
        <w:t xml:space="preserve"> </w:t>
      </w:r>
      <w:r w:rsidR="0098717E">
        <w:rPr>
          <w:rFonts w:ascii="Times New Roman" w:hAnsi="Times New Roman" w:cs="Times New Roman"/>
          <w:sz w:val="24"/>
          <w:szCs w:val="24"/>
        </w:rPr>
        <w:t xml:space="preserve">Внебюджетные средства </w:t>
      </w:r>
    </w:p>
    <w:p w:rsidR="002A17A4" w:rsidRPr="0098717E" w:rsidRDefault="0098717E" w:rsidP="0098717E">
      <w:pPr>
        <w:spacing w:before="220" w:after="1" w:line="220" w:lineRule="atLeast"/>
        <w:ind w:firstLine="540"/>
        <w:contextualSpacing/>
        <w:jc w:val="both"/>
        <w:rPr>
          <w:rFonts w:ascii="Times New Roman" w:hAnsi="Times New Roman" w:cs="Times New Roman"/>
          <w:iCs/>
          <w:sz w:val="24"/>
          <w:szCs w:val="24"/>
        </w:rPr>
      </w:pPr>
      <w:r w:rsidRPr="001D1F59">
        <w:rPr>
          <w:rFonts w:ascii="Times New Roman" w:hAnsi="Times New Roman" w:cs="Times New Roman"/>
          <w:iCs/>
          <w:sz w:val="24"/>
          <w:szCs w:val="24"/>
        </w:rPr>
        <w:t>(собственные доходы учреждения).</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w:t>
      </w:r>
      <w:r w:rsidR="00586E84">
        <w:rPr>
          <w:rFonts w:ascii="Times New Roman" w:hAnsi="Times New Roman" w:cs="Times New Roman"/>
          <w:sz w:val="24"/>
          <w:szCs w:val="24"/>
        </w:rPr>
        <w:lastRenderedPageBreak/>
        <w:t xml:space="preserve">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00196DE1">
        <w:rPr>
          <w:rFonts w:ascii="Times New Roman" w:hAnsi="Times New Roman" w:cs="Times New Roman"/>
          <w:sz w:val="24"/>
          <w:szCs w:val="24"/>
        </w:rPr>
        <w:t>, в срок не более</w:t>
      </w:r>
      <w:r w:rsidRPr="00820925">
        <w:rPr>
          <w:rFonts w:ascii="Times New Roman" w:hAnsi="Times New Roman" w:cs="Times New Roman"/>
          <w:sz w:val="24"/>
          <w:szCs w:val="24"/>
        </w:rPr>
        <w:t xml:space="preserve"> </w:t>
      </w:r>
      <w:r w:rsidR="00196DE1">
        <w:rPr>
          <w:rFonts w:ascii="Times New Roman" w:hAnsi="Times New Roman" w:cs="Times New Roman"/>
          <w:sz w:val="24"/>
          <w:szCs w:val="24"/>
        </w:rPr>
        <w:t>7</w:t>
      </w:r>
      <w:r w:rsidRPr="00140089">
        <w:rPr>
          <w:rFonts w:ascii="Times New Roman" w:hAnsi="Times New Roman" w:cs="Times New Roman"/>
          <w:sz w:val="24"/>
          <w:szCs w:val="24"/>
        </w:rPr>
        <w:t xml:space="preserve"> (</w:t>
      </w:r>
      <w:r w:rsidR="00196DE1">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196DE1">
        <w:rPr>
          <w:rFonts w:ascii="Times New Roman" w:hAnsi="Times New Roman" w:cs="Times New Roman"/>
          <w:sz w:val="24"/>
          <w:szCs w:val="24"/>
        </w:rPr>
        <w:t>с даты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650959"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65095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50959">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50959">
          <w:rPr>
            <w:rFonts w:ascii="Times New Roman" w:hAnsi="Times New Roman" w:cs="Times New Roman"/>
            <w:sz w:val="24"/>
            <w:szCs w:val="24"/>
          </w:rPr>
          <w:t>пунктом 11.1</w:t>
        </w:r>
      </w:hyperlink>
      <w:r w:rsidRPr="00650959">
        <w:rPr>
          <w:rFonts w:ascii="Times New Roman" w:hAnsi="Times New Roman" w:cs="Times New Roman"/>
          <w:sz w:val="24"/>
          <w:szCs w:val="24"/>
        </w:rPr>
        <w:t xml:space="preserve"> настоящего Контракта.</w:t>
      </w:r>
    </w:p>
    <w:p w:rsidR="002A17A4" w:rsidRPr="0065095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50959">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50959">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343D97">
        <w:rPr>
          <w:rFonts w:ascii="Times New Roman" w:eastAsia="Calibri" w:hAnsi="Times New Roman" w:cs="Times New Roman"/>
          <w:sz w:val="24"/>
          <w:szCs w:val="24"/>
        </w:rPr>
        <w:t xml:space="preserve">с 1 </w:t>
      </w:r>
      <w:r w:rsidR="0098717E">
        <w:rPr>
          <w:rFonts w:ascii="Times New Roman" w:eastAsia="Calibri" w:hAnsi="Times New Roman" w:cs="Times New Roman"/>
          <w:sz w:val="24"/>
          <w:szCs w:val="24"/>
        </w:rPr>
        <w:t>октября по</w:t>
      </w:r>
      <w:r w:rsidR="00196DE1">
        <w:rPr>
          <w:rFonts w:ascii="Times New Roman" w:eastAsia="Calibri" w:hAnsi="Times New Roman" w:cs="Times New Roman"/>
          <w:sz w:val="24"/>
          <w:szCs w:val="24"/>
        </w:rPr>
        <w:t xml:space="preserve"> 30 декабря</w:t>
      </w:r>
      <w:r w:rsidRPr="00140089">
        <w:rPr>
          <w:rFonts w:ascii="Times New Roman" w:eastAsia="Calibri" w:hAnsi="Times New Roman" w:cs="Times New Roman"/>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820925" w:rsidRDefault="002D198B" w:rsidP="0098717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Поставка Товара по Заявке осуществляется Поставщиком по адресу</w:t>
      </w:r>
      <w:r w:rsidR="0098717E">
        <w:rPr>
          <w:rFonts w:ascii="Times New Roman" w:hAnsi="Times New Roman" w:cs="Times New Roman"/>
          <w:sz w:val="24"/>
          <w:szCs w:val="24"/>
        </w:rPr>
        <w:t>: г. Пенза, ул. Подлесная 2, ул. Пархоменко 23Б, ул. Ушакова 19</w:t>
      </w:r>
      <w:r w:rsidR="0098717E" w:rsidRPr="00820925">
        <w:rPr>
          <w:rFonts w:ascii="Times New Roman"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196DE1" w:rsidRPr="00196DE1" w:rsidRDefault="00196DE1" w:rsidP="00953C52">
      <w:pPr>
        <w:spacing w:before="220" w:after="100" w:afterAutospacing="1" w:line="220" w:lineRule="atLeast"/>
        <w:ind w:firstLine="539"/>
        <w:contextualSpacing/>
        <w:jc w:val="both"/>
        <w:rPr>
          <w:rFonts w:ascii="Times New Roman" w:hAnsi="Times New Roman" w:cs="Times New Roman"/>
          <w:sz w:val="24"/>
          <w:szCs w:val="24"/>
        </w:rPr>
      </w:pPr>
      <w:r w:rsidRPr="00196DE1">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196DE1">
        <w:rPr>
          <w:rFonts w:ascii="Times New Roman" w:eastAsiaTheme="minorEastAsia" w:hAnsi="Times New Roman" w:cs="Times New Roman"/>
          <w:sz w:val="24"/>
          <w:szCs w:val="24"/>
          <w:shd w:val="clear" w:color="auto" w:fill="FFFFFF"/>
          <w:lang w:eastAsia="ru-RU"/>
        </w:rPr>
        <w:t xml:space="preserve">Поставщик </w:t>
      </w:r>
      <w:r w:rsidR="00196DE1" w:rsidRPr="00196DE1">
        <w:rPr>
          <w:rFonts w:ascii="Times New Roman" w:eastAsiaTheme="minorEastAsia" w:hAnsi="Times New Roman" w:cs="Times New Roman"/>
          <w:sz w:val="24"/>
          <w:szCs w:val="24"/>
          <w:shd w:val="clear" w:color="auto" w:fill="FFFFFF"/>
          <w:lang w:eastAsia="ru-RU"/>
        </w:rPr>
        <w:t xml:space="preserve">в течение 5 рабочих дней с даты поставки </w:t>
      </w:r>
      <w:r w:rsidRPr="00650959">
        <w:rPr>
          <w:rFonts w:ascii="Times New Roman" w:eastAsiaTheme="minorEastAsia" w:hAnsi="Times New Roman" w:cs="Times New Roman"/>
          <w:sz w:val="24"/>
          <w:szCs w:val="24"/>
          <w:shd w:val="clear" w:color="auto" w:fill="FFFFFF"/>
          <w:lang w:eastAsia="ru-RU"/>
        </w:rPr>
        <w:t xml:space="preserve">Товара </w:t>
      </w:r>
      <w:r w:rsidRPr="00592921">
        <w:rPr>
          <w:rFonts w:ascii="Times New Roman" w:eastAsiaTheme="minorEastAsia" w:hAnsi="Times New Roman" w:cs="Times New Roman"/>
          <w:sz w:val="24"/>
          <w:szCs w:val="24"/>
          <w:shd w:val="clear" w:color="auto" w:fill="FFFFFF"/>
          <w:lang w:eastAsia="ru-RU"/>
        </w:rPr>
        <w:t>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650959">
        <w:rPr>
          <w:rFonts w:ascii="Times New Roman" w:eastAsiaTheme="minorEastAsia" w:hAnsi="Times New Roman" w:cs="Times New Roman"/>
          <w:sz w:val="24"/>
          <w:szCs w:val="24"/>
          <w:shd w:val="clear" w:color="auto" w:fill="FFFFFF"/>
          <w:lang w:eastAsia="ru-RU"/>
        </w:rPr>
        <w:t>течение 5 рабочих дней</w:t>
      </w:r>
      <w:r w:rsidR="00FB24D9" w:rsidRPr="0065095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w:t>
      </w:r>
      <w:r w:rsidRPr="00592921">
        <w:rPr>
          <w:rFonts w:ascii="Times New Roman" w:eastAsiaTheme="minorEastAsia" w:hAnsi="Times New Roman" w:cs="Times New Roman"/>
          <w:sz w:val="24"/>
          <w:szCs w:val="24"/>
          <w:shd w:val="clear" w:color="auto" w:fill="FFFFFF"/>
          <w:lang w:eastAsia="ru-RU"/>
        </w:rPr>
        <w:lastRenderedPageBreak/>
        <w:t>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650959"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650959">
        <w:rPr>
          <w:rFonts w:ascii="Times New Roman" w:hAnsi="Times New Roman" w:cs="Times New Roman"/>
          <w:sz w:val="24"/>
          <w:szCs w:val="24"/>
        </w:rPr>
        <w:t>5 рабочих дней, следующ</w:t>
      </w:r>
      <w:r w:rsidR="00A75EF5" w:rsidRPr="00650959">
        <w:rPr>
          <w:rFonts w:ascii="Times New Roman" w:hAnsi="Times New Roman" w:cs="Times New Roman"/>
          <w:sz w:val="24"/>
          <w:szCs w:val="24"/>
        </w:rPr>
        <w:t>их</w:t>
      </w:r>
      <w:r w:rsidRPr="00650959">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Default="002A17A4">
      <w:pPr>
        <w:spacing w:after="1" w:line="220" w:lineRule="atLeast"/>
        <w:jc w:val="both"/>
        <w:rPr>
          <w:rFonts w:ascii="Times New Roman" w:hAnsi="Times New Roman" w:cs="Times New Roman"/>
          <w:sz w:val="24"/>
          <w:szCs w:val="24"/>
        </w:rPr>
      </w:pPr>
    </w:p>
    <w:p w:rsidR="0098717E" w:rsidRPr="00820925" w:rsidRDefault="0098717E">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w:t>
      </w:r>
      <w:r w:rsidRPr="00820925">
        <w:rPr>
          <w:rFonts w:ascii="Times New Roman" w:hAnsi="Times New Roman" w:cs="Times New Roman"/>
          <w:sz w:val="24"/>
          <w:szCs w:val="24"/>
        </w:rPr>
        <w:lastRenderedPageBreak/>
        <w:t xml:space="preserve">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sidRPr="00820925">
        <w:rPr>
          <w:rFonts w:ascii="Times New Roman" w:hAnsi="Times New Roman" w:cs="Times New Roman"/>
          <w:sz w:val="24"/>
          <w:szCs w:val="24"/>
        </w:rPr>
        <w:lastRenderedPageBreak/>
        <w:t>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98717E">
        <w:rPr>
          <w:rFonts w:ascii="Times New Roman" w:hAnsi="Times New Roman" w:cs="Times New Roman"/>
          <w:sz w:val="24"/>
          <w:szCs w:val="24"/>
        </w:rPr>
        <w:t>13910</w:t>
      </w:r>
      <w:r w:rsidRPr="00997A78">
        <w:rPr>
          <w:rFonts w:ascii="Times New Roman" w:hAnsi="Times New Roman" w:cs="Times New Roman"/>
          <w:sz w:val="24"/>
          <w:szCs w:val="24"/>
        </w:rPr>
        <w:t xml:space="preserve"> рублей </w:t>
      </w:r>
      <w:r w:rsidR="0098717E">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w:t>
      </w:r>
      <w:r w:rsidR="0098717E">
        <w:rPr>
          <w:rFonts w:ascii="Times New Roman" w:eastAsia="Calibri" w:hAnsi="Times New Roman" w:cs="Times New Roman"/>
          <w:sz w:val="24"/>
          <w:szCs w:val="24"/>
        </w:rPr>
        <w:t>а, что составляет 11475,73</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3D58D6">
        <w:rPr>
          <w:rFonts w:ascii="Times New Roman" w:hAnsi="Times New Roman" w:cs="Times New Roman"/>
          <w:sz w:val="24"/>
          <w:szCs w:val="24"/>
        </w:rPr>
        <w:t xml:space="preserve">не </w:t>
      </w:r>
      <w:r w:rsidR="00196DE1">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w:t>
      </w:r>
      <w:r w:rsidRPr="00820925">
        <w:rPr>
          <w:rFonts w:ascii="Times New Roman" w:hAnsi="Times New Roman" w:cs="Times New Roman"/>
          <w:sz w:val="24"/>
          <w:szCs w:val="24"/>
        </w:rPr>
        <w:lastRenderedPageBreak/>
        <w:t>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196DE1">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w:t>
      </w:r>
      <w:r w:rsidRPr="00820925">
        <w:rPr>
          <w:rFonts w:ascii="Times New Roman" w:hAnsi="Times New Roman" w:cs="Times New Roman"/>
          <w:sz w:val="24"/>
          <w:szCs w:val="24"/>
        </w:rPr>
        <w:lastRenderedPageBreak/>
        <w:t xml:space="preserve">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Default="00821F80">
      <w:pPr>
        <w:spacing w:after="1" w:line="220" w:lineRule="atLeast"/>
        <w:jc w:val="both"/>
        <w:rPr>
          <w:rFonts w:ascii="Times New Roman" w:hAnsi="Times New Roman" w:cs="Times New Roman"/>
          <w:sz w:val="24"/>
          <w:szCs w:val="24"/>
        </w:rPr>
      </w:pPr>
    </w:p>
    <w:p w:rsidR="00821F80" w:rsidRPr="00820925" w:rsidRDefault="00821F80">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98717E" w:rsidRDefault="0098717E" w:rsidP="0098717E">
      <w:pPr>
        <w:spacing w:after="1" w:line="220" w:lineRule="atLeast"/>
        <w:jc w:val="both"/>
        <w:rPr>
          <w:rFonts w:eastAsia="Calibri"/>
        </w:rPr>
      </w:pPr>
    </w:p>
    <w:tbl>
      <w:tblPr>
        <w:tblW w:w="0" w:type="auto"/>
        <w:tblInd w:w="-176" w:type="dxa"/>
        <w:tblLayout w:type="fixed"/>
        <w:tblCellMar>
          <w:left w:w="113" w:type="dxa"/>
        </w:tblCellMar>
        <w:tblLook w:val="04A0"/>
      </w:tblPr>
      <w:tblGrid>
        <w:gridCol w:w="4575"/>
        <w:gridCol w:w="4342"/>
      </w:tblGrid>
      <w:tr w:rsidR="0098717E" w:rsidTr="00821F80">
        <w:trPr>
          <w:trHeight w:val="4357"/>
        </w:trPr>
        <w:tc>
          <w:tcPr>
            <w:tcW w:w="4575" w:type="dxa"/>
            <w:tcBorders>
              <w:top w:val="single" w:sz="4" w:space="0" w:color="000000"/>
              <w:left w:val="single" w:sz="4" w:space="0" w:color="000000"/>
              <w:bottom w:val="single" w:sz="4" w:space="0" w:color="000000"/>
              <w:right w:val="single" w:sz="4" w:space="0" w:color="000000"/>
            </w:tcBorders>
          </w:tcPr>
          <w:p w:rsidR="0098717E" w:rsidRPr="009B782A" w:rsidRDefault="0098717E" w:rsidP="007B393D">
            <w:pPr>
              <w:tabs>
                <w:tab w:val="left" w:pos="2145"/>
                <w:tab w:val="center" w:pos="4677"/>
                <w:tab w:val="right" w:pos="9355"/>
              </w:tabs>
              <w:suppressAutoHyphens/>
              <w:spacing w:line="220" w:lineRule="atLeast"/>
              <w:jc w:val="center"/>
              <w:rPr>
                <w:rFonts w:eastAsia="Calibri"/>
                <w:bCs/>
                <w:kern w:val="2"/>
                <w:sz w:val="20"/>
                <w:szCs w:val="20"/>
              </w:rPr>
            </w:pPr>
            <w:r w:rsidRPr="009B782A">
              <w:rPr>
                <w:rFonts w:eastAsia="Calibri"/>
                <w:b/>
                <w:kern w:val="2"/>
                <w:sz w:val="20"/>
                <w:szCs w:val="20"/>
              </w:rPr>
              <w:t>Заказчик</w:t>
            </w:r>
          </w:p>
          <w:p w:rsidR="0098717E" w:rsidRPr="009B782A" w:rsidRDefault="0098717E" w:rsidP="007B393D">
            <w:pPr>
              <w:spacing w:line="276" w:lineRule="auto"/>
              <w:jc w:val="both"/>
              <w:rPr>
                <w:bCs/>
                <w:sz w:val="20"/>
                <w:szCs w:val="20"/>
              </w:rPr>
            </w:pPr>
            <w:r w:rsidRPr="009B782A">
              <w:rPr>
                <w:bCs/>
                <w:sz w:val="20"/>
                <w:szCs w:val="20"/>
              </w:rPr>
              <w:t>Муниципальное бюджетное дошкольное образовательное учреждение детский сад № 23 города Пензы «Росиночка» (МБДОУ № 56 г. Пензы «Росиночка»)</w:t>
            </w:r>
          </w:p>
          <w:p w:rsidR="0098717E" w:rsidRPr="009B782A" w:rsidRDefault="0098717E" w:rsidP="007B393D">
            <w:pPr>
              <w:spacing w:line="276" w:lineRule="auto"/>
              <w:jc w:val="both"/>
              <w:rPr>
                <w:bCs/>
                <w:sz w:val="20"/>
                <w:szCs w:val="20"/>
              </w:rPr>
            </w:pPr>
            <w:r w:rsidRPr="009B782A">
              <w:rPr>
                <w:bCs/>
                <w:sz w:val="20"/>
                <w:szCs w:val="20"/>
              </w:rPr>
              <w:t>Россия, 440014, г. Пенза, ул. Подлесная, 2</w:t>
            </w:r>
          </w:p>
          <w:p w:rsidR="0098717E" w:rsidRPr="009B782A" w:rsidRDefault="0098717E" w:rsidP="007B393D">
            <w:pPr>
              <w:spacing w:line="276" w:lineRule="auto"/>
              <w:jc w:val="both"/>
              <w:rPr>
                <w:bCs/>
                <w:sz w:val="20"/>
                <w:szCs w:val="20"/>
              </w:rPr>
            </w:pPr>
            <w:r w:rsidRPr="009B782A">
              <w:rPr>
                <w:bCs/>
                <w:sz w:val="20"/>
                <w:szCs w:val="20"/>
              </w:rPr>
              <w:t>Р/с 03234643567010005500</w:t>
            </w:r>
          </w:p>
          <w:p w:rsidR="0098717E" w:rsidRPr="009B782A" w:rsidRDefault="0098717E" w:rsidP="007B393D">
            <w:pPr>
              <w:spacing w:line="276" w:lineRule="auto"/>
              <w:jc w:val="both"/>
              <w:rPr>
                <w:bCs/>
                <w:sz w:val="20"/>
                <w:szCs w:val="20"/>
              </w:rPr>
            </w:pPr>
            <w:r w:rsidRPr="009B782A">
              <w:rPr>
                <w:bCs/>
                <w:sz w:val="20"/>
                <w:szCs w:val="20"/>
              </w:rPr>
              <w:t>Отделение Пенза г.Пенза</w:t>
            </w:r>
          </w:p>
          <w:p w:rsidR="0098717E" w:rsidRPr="009B782A" w:rsidRDefault="0098717E" w:rsidP="007B393D">
            <w:pPr>
              <w:spacing w:line="276" w:lineRule="auto"/>
              <w:jc w:val="both"/>
              <w:rPr>
                <w:sz w:val="20"/>
                <w:szCs w:val="20"/>
              </w:rPr>
            </w:pPr>
            <w:r w:rsidRPr="009B782A">
              <w:rPr>
                <w:bCs/>
                <w:sz w:val="20"/>
                <w:szCs w:val="20"/>
              </w:rPr>
              <w:t xml:space="preserve">ИНН/КПП </w:t>
            </w:r>
            <w:r w:rsidRPr="009B782A">
              <w:rPr>
                <w:sz w:val="20"/>
                <w:szCs w:val="20"/>
              </w:rPr>
              <w:t>5834009176</w:t>
            </w:r>
            <w:r w:rsidRPr="009B782A">
              <w:rPr>
                <w:bCs/>
                <w:sz w:val="20"/>
                <w:szCs w:val="20"/>
              </w:rPr>
              <w:t xml:space="preserve">/ </w:t>
            </w:r>
            <w:r w:rsidRPr="009B782A">
              <w:rPr>
                <w:sz w:val="20"/>
                <w:szCs w:val="20"/>
              </w:rPr>
              <w:t>583401001</w:t>
            </w:r>
          </w:p>
          <w:p w:rsidR="0098717E" w:rsidRPr="009B782A" w:rsidRDefault="0098717E" w:rsidP="007B393D">
            <w:pPr>
              <w:spacing w:line="276" w:lineRule="auto"/>
              <w:jc w:val="both"/>
              <w:rPr>
                <w:bCs/>
                <w:sz w:val="20"/>
                <w:szCs w:val="20"/>
              </w:rPr>
            </w:pPr>
            <w:r w:rsidRPr="009B782A">
              <w:rPr>
                <w:sz w:val="20"/>
                <w:szCs w:val="20"/>
              </w:rPr>
              <w:t>к/с 40102810045370000047</w:t>
            </w:r>
            <w:r w:rsidRPr="009B782A">
              <w:rPr>
                <w:bCs/>
                <w:sz w:val="20"/>
                <w:szCs w:val="20"/>
              </w:rPr>
              <w:t xml:space="preserve"> </w:t>
            </w:r>
          </w:p>
          <w:p w:rsidR="0098717E" w:rsidRPr="009B782A" w:rsidRDefault="0098717E" w:rsidP="007B393D">
            <w:pPr>
              <w:spacing w:line="276" w:lineRule="auto"/>
              <w:jc w:val="both"/>
              <w:rPr>
                <w:bCs/>
                <w:sz w:val="20"/>
                <w:szCs w:val="20"/>
              </w:rPr>
            </w:pPr>
            <w:r w:rsidRPr="009B782A">
              <w:rPr>
                <w:bCs/>
                <w:sz w:val="20"/>
                <w:szCs w:val="20"/>
              </w:rPr>
              <w:t>БИК 015655003</w:t>
            </w:r>
          </w:p>
          <w:p w:rsidR="0098717E" w:rsidRPr="009B782A" w:rsidRDefault="0098717E" w:rsidP="007B393D">
            <w:pPr>
              <w:suppressAutoHyphens/>
              <w:spacing w:line="220" w:lineRule="atLeast"/>
              <w:rPr>
                <w:bCs/>
                <w:sz w:val="20"/>
                <w:szCs w:val="20"/>
              </w:rPr>
            </w:pPr>
            <w:r w:rsidRPr="009B782A">
              <w:rPr>
                <w:bCs/>
                <w:sz w:val="20"/>
                <w:szCs w:val="20"/>
              </w:rPr>
              <w:t>Тел: (8412) 62</w:t>
            </w:r>
            <w:r w:rsidRPr="009B782A">
              <w:rPr>
                <w:sz w:val="20"/>
                <w:szCs w:val="20"/>
              </w:rPr>
              <w:t>-85-55</w:t>
            </w:r>
          </w:p>
        </w:tc>
        <w:tc>
          <w:tcPr>
            <w:tcW w:w="4342" w:type="dxa"/>
            <w:tcBorders>
              <w:top w:val="single" w:sz="4" w:space="0" w:color="000000"/>
              <w:left w:val="single" w:sz="4" w:space="0" w:color="000000"/>
              <w:bottom w:val="single" w:sz="4" w:space="0" w:color="000000"/>
              <w:right w:val="single" w:sz="4" w:space="0" w:color="000000"/>
            </w:tcBorders>
          </w:tcPr>
          <w:p w:rsidR="0098717E" w:rsidRPr="009B782A" w:rsidRDefault="0098717E" w:rsidP="007B393D">
            <w:pPr>
              <w:tabs>
                <w:tab w:val="center" w:pos="4677"/>
                <w:tab w:val="right" w:pos="9355"/>
              </w:tabs>
              <w:suppressAutoHyphens/>
              <w:spacing w:line="220" w:lineRule="atLeast"/>
              <w:ind w:left="360"/>
              <w:jc w:val="center"/>
              <w:rPr>
                <w:rFonts w:eastAsia="Calibri"/>
                <w:kern w:val="2"/>
                <w:sz w:val="20"/>
                <w:szCs w:val="20"/>
              </w:rPr>
            </w:pPr>
            <w:r w:rsidRPr="009B782A">
              <w:rPr>
                <w:rFonts w:eastAsia="Calibri"/>
                <w:b/>
                <w:kern w:val="2"/>
                <w:sz w:val="20"/>
                <w:szCs w:val="20"/>
              </w:rPr>
              <w:t>Поставщик</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 xml:space="preserve">Общество с ограниченной ответственностью  </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Торговый Дом «Яблоко»</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 xml:space="preserve">440015, г.Пенза, </w:t>
            </w:r>
            <w:proofErr w:type="spellStart"/>
            <w:r w:rsidRPr="009B782A">
              <w:rPr>
                <w:rFonts w:eastAsia="Calibri"/>
                <w:kern w:val="2"/>
                <w:sz w:val="20"/>
                <w:szCs w:val="20"/>
              </w:rPr>
              <w:t>ул.Аустрина</w:t>
            </w:r>
            <w:proofErr w:type="spellEnd"/>
            <w:r w:rsidRPr="009B782A">
              <w:rPr>
                <w:rFonts w:eastAsia="Calibri"/>
                <w:kern w:val="2"/>
                <w:sz w:val="20"/>
                <w:szCs w:val="20"/>
              </w:rPr>
              <w:t>, д.63, офис 4</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ИНН/КПП 5835118322/583501001</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р/с 40702810648000003195</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Отделение №8624 Сбербанка России</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к/с 30101810000000000635</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БИК 045655635</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Тел: 8(8412) 90-88-56</w:t>
            </w:r>
          </w:p>
          <w:p w:rsidR="0098717E" w:rsidRPr="009B782A" w:rsidRDefault="0098717E" w:rsidP="007B393D">
            <w:pPr>
              <w:tabs>
                <w:tab w:val="center" w:pos="5249"/>
                <w:tab w:val="right" w:pos="9355"/>
              </w:tabs>
              <w:suppressAutoHyphens/>
              <w:spacing w:line="220" w:lineRule="atLeast"/>
              <w:rPr>
                <w:rFonts w:eastAsia="Calibri"/>
                <w:kern w:val="2"/>
                <w:sz w:val="20"/>
                <w:szCs w:val="20"/>
              </w:rPr>
            </w:pPr>
            <w:r w:rsidRPr="009B782A">
              <w:rPr>
                <w:rFonts w:eastAsia="Calibri"/>
                <w:kern w:val="2"/>
                <w:sz w:val="20"/>
                <w:szCs w:val="20"/>
              </w:rPr>
              <w:t xml:space="preserve"> Адрес </w:t>
            </w:r>
            <w:proofErr w:type="spellStart"/>
            <w:r w:rsidRPr="009B782A">
              <w:rPr>
                <w:rFonts w:eastAsia="Calibri"/>
                <w:kern w:val="2"/>
                <w:sz w:val="20"/>
                <w:szCs w:val="20"/>
              </w:rPr>
              <w:t>эл.почты</w:t>
            </w:r>
            <w:proofErr w:type="spellEnd"/>
            <w:r w:rsidRPr="009B782A">
              <w:rPr>
                <w:rFonts w:eastAsia="Calibri"/>
                <w:kern w:val="2"/>
                <w:sz w:val="20"/>
                <w:szCs w:val="20"/>
              </w:rPr>
              <w:t>: tender@yabloko.pro</w:t>
            </w:r>
          </w:p>
        </w:tc>
      </w:tr>
    </w:tbl>
    <w:p w:rsidR="0098717E" w:rsidRDefault="0098717E" w:rsidP="0098717E">
      <w:pPr>
        <w:spacing w:after="1" w:line="220" w:lineRule="atLeast"/>
        <w:outlineLvl w:val="1"/>
        <w:rPr>
          <w:rFonts w:eastAsia="Calibri"/>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98717E" w:rsidRPr="003E6A5E" w:rsidTr="007B393D">
        <w:tc>
          <w:tcPr>
            <w:tcW w:w="3724" w:type="dxa"/>
            <w:vAlign w:val="center"/>
          </w:tcPr>
          <w:p w:rsidR="0098717E" w:rsidRPr="003E6A5E" w:rsidRDefault="0098717E" w:rsidP="007B393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 от Заказчика</w:t>
            </w:r>
          </w:p>
          <w:p w:rsidR="0098717E" w:rsidRPr="003E6A5E" w:rsidRDefault="00821F80" w:rsidP="007B393D">
            <w:pPr>
              <w:widowControl w:val="0"/>
              <w:autoSpaceDE w:val="0"/>
              <w:autoSpaceDN w:val="0"/>
              <w:adjustRightInd w:val="0"/>
              <w:spacing w:after="0" w:line="240" w:lineRule="auto"/>
              <w:rPr>
                <w:rFonts w:ascii="Times New Roman" w:hAnsi="Times New Roman"/>
              </w:rPr>
            </w:pPr>
            <w:r>
              <w:rPr>
                <w:rFonts w:ascii="Times New Roman" w:hAnsi="Times New Roman"/>
              </w:rPr>
              <w:t>Москвитина Н.Б.</w:t>
            </w:r>
          </w:p>
          <w:p w:rsidR="0098717E" w:rsidRPr="003E6A5E" w:rsidRDefault="0098717E" w:rsidP="007B393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_______________ </w:t>
            </w:r>
          </w:p>
        </w:tc>
        <w:tc>
          <w:tcPr>
            <w:tcW w:w="1577" w:type="dxa"/>
          </w:tcPr>
          <w:p w:rsidR="0098717E" w:rsidRPr="003E6A5E" w:rsidRDefault="0098717E" w:rsidP="007B393D">
            <w:pPr>
              <w:widowControl w:val="0"/>
              <w:autoSpaceDE w:val="0"/>
              <w:autoSpaceDN w:val="0"/>
              <w:adjustRightInd w:val="0"/>
              <w:spacing w:after="0" w:line="240" w:lineRule="auto"/>
              <w:rPr>
                <w:rFonts w:ascii="Times New Roman" w:hAnsi="Times New Roman"/>
              </w:rPr>
            </w:pPr>
          </w:p>
        </w:tc>
        <w:tc>
          <w:tcPr>
            <w:tcW w:w="4872" w:type="dxa"/>
            <w:vAlign w:val="center"/>
          </w:tcPr>
          <w:p w:rsidR="0098717E" w:rsidRPr="003E6A5E" w:rsidRDefault="0098717E" w:rsidP="007B393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                      от Поставщика</w:t>
            </w:r>
          </w:p>
          <w:p w:rsidR="0098717E" w:rsidRPr="003E6A5E" w:rsidRDefault="0098717E" w:rsidP="007B393D">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FE1DA1">
              <w:rPr>
                <w:rFonts w:ascii="Times New Roman" w:hAnsi="Times New Roman"/>
                <w:bCs/>
                <w:kern w:val="2"/>
                <w:lang w:eastAsia="zh-CN"/>
              </w:rPr>
              <w:t>Богданова И. З.</w:t>
            </w:r>
          </w:p>
          <w:p w:rsidR="0098717E" w:rsidRPr="003E6A5E" w:rsidRDefault="00821F80" w:rsidP="00821F80">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98717E" w:rsidRPr="003E6A5E">
              <w:rPr>
                <w:rFonts w:ascii="Times New Roman" w:hAnsi="Times New Roman"/>
              </w:rPr>
              <w:t xml:space="preserve">_______________ </w:t>
            </w:r>
          </w:p>
        </w:tc>
      </w:tr>
      <w:tr w:rsidR="0098717E" w:rsidRPr="003E6A5E" w:rsidTr="007B393D">
        <w:tc>
          <w:tcPr>
            <w:tcW w:w="3724" w:type="dxa"/>
            <w:vAlign w:val="center"/>
          </w:tcPr>
          <w:p w:rsidR="0098717E" w:rsidRPr="003E6A5E" w:rsidRDefault="0098717E" w:rsidP="007B393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              М.П. (при наличии)</w:t>
            </w:r>
          </w:p>
        </w:tc>
        <w:tc>
          <w:tcPr>
            <w:tcW w:w="1577" w:type="dxa"/>
          </w:tcPr>
          <w:p w:rsidR="0098717E" w:rsidRPr="003E6A5E" w:rsidRDefault="0098717E" w:rsidP="007B393D">
            <w:pPr>
              <w:widowControl w:val="0"/>
              <w:autoSpaceDE w:val="0"/>
              <w:autoSpaceDN w:val="0"/>
              <w:adjustRightInd w:val="0"/>
              <w:spacing w:after="0" w:line="240" w:lineRule="auto"/>
              <w:rPr>
                <w:rFonts w:ascii="Times New Roman" w:hAnsi="Times New Roman"/>
              </w:rPr>
            </w:pPr>
          </w:p>
        </w:tc>
        <w:tc>
          <w:tcPr>
            <w:tcW w:w="4872" w:type="dxa"/>
            <w:vAlign w:val="center"/>
          </w:tcPr>
          <w:p w:rsidR="0098717E" w:rsidRPr="003E6A5E" w:rsidRDefault="0098717E" w:rsidP="007B393D">
            <w:pPr>
              <w:widowControl w:val="0"/>
              <w:autoSpaceDE w:val="0"/>
              <w:autoSpaceDN w:val="0"/>
              <w:adjustRightInd w:val="0"/>
              <w:spacing w:after="0" w:line="240" w:lineRule="auto"/>
              <w:jc w:val="center"/>
              <w:rPr>
                <w:rFonts w:ascii="Times New Roman" w:hAnsi="Times New Roman"/>
              </w:rPr>
            </w:pPr>
            <w:r w:rsidRPr="003E6A5E">
              <w:rPr>
                <w:rFonts w:ascii="Times New Roman" w:hAnsi="Times New Roman"/>
              </w:rPr>
              <w:t>М.П. (при наличии)</w:t>
            </w:r>
          </w:p>
        </w:tc>
      </w:tr>
    </w:tbl>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821F80" w:rsidRDefault="00821F80">
      <w:pPr>
        <w:spacing w:after="1" w:line="220" w:lineRule="atLeast"/>
        <w:jc w:val="right"/>
        <w:outlineLvl w:val="1"/>
        <w:rPr>
          <w:rFonts w:ascii="Times New Roman" w:hAnsi="Times New Roman" w:cs="Times New Roman"/>
          <w:sz w:val="24"/>
          <w:szCs w:val="24"/>
        </w:rPr>
      </w:pPr>
    </w:p>
    <w:p w:rsidR="00366403" w:rsidRDefault="00366403">
      <w:pPr>
        <w:spacing w:after="1" w:line="220" w:lineRule="atLeast"/>
        <w:jc w:val="right"/>
        <w:outlineLvl w:val="1"/>
        <w:rPr>
          <w:rFonts w:ascii="Times New Roman" w:hAnsi="Times New Roman" w:cs="Times New Roman"/>
          <w:sz w:val="24"/>
          <w:szCs w:val="24"/>
        </w:rPr>
      </w:pPr>
    </w:p>
    <w:p w:rsidR="00366403" w:rsidRDefault="00366403">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w:t>
      </w:r>
      <w:r w:rsidR="00821F80">
        <w:rPr>
          <w:rFonts w:ascii="Times New Roman" w:hAnsi="Times New Roman" w:cs="Times New Roman"/>
          <w:sz w:val="24"/>
          <w:szCs w:val="24"/>
        </w:rPr>
        <w:t>"</w:t>
      </w:r>
      <w:r w:rsidR="00366403">
        <w:rPr>
          <w:rFonts w:ascii="Times New Roman" w:hAnsi="Times New Roman" w:cs="Times New Roman"/>
          <w:sz w:val="24"/>
          <w:szCs w:val="24"/>
        </w:rPr>
        <w:t>13</w:t>
      </w:r>
      <w:r w:rsidR="00821F80">
        <w:rPr>
          <w:rFonts w:ascii="Times New Roman" w:hAnsi="Times New Roman" w:cs="Times New Roman"/>
          <w:sz w:val="24"/>
          <w:szCs w:val="24"/>
        </w:rPr>
        <w:t xml:space="preserve">" </w:t>
      </w:r>
      <w:r w:rsidR="00366403">
        <w:rPr>
          <w:rFonts w:ascii="Times New Roman" w:hAnsi="Times New Roman" w:cs="Times New Roman"/>
          <w:sz w:val="24"/>
          <w:szCs w:val="24"/>
        </w:rPr>
        <w:t xml:space="preserve">сентября </w:t>
      </w:r>
      <w:r w:rsidR="00821F80">
        <w:rPr>
          <w:rFonts w:ascii="Times New Roman" w:hAnsi="Times New Roman" w:cs="Times New Roman"/>
          <w:sz w:val="24"/>
          <w:szCs w:val="24"/>
        </w:rPr>
        <w:t xml:space="preserve"> 20</w:t>
      </w:r>
      <w:r w:rsidR="00366403">
        <w:rPr>
          <w:rFonts w:ascii="Times New Roman" w:hAnsi="Times New Roman" w:cs="Times New Roman"/>
          <w:sz w:val="24"/>
          <w:szCs w:val="24"/>
        </w:rPr>
        <w:t>22</w:t>
      </w:r>
      <w:r w:rsidR="00821F80">
        <w:rPr>
          <w:rFonts w:ascii="Times New Roman" w:hAnsi="Times New Roman" w:cs="Times New Roman"/>
          <w:sz w:val="24"/>
          <w:szCs w:val="24"/>
        </w:rPr>
        <w:t xml:space="preserve"> г. N 0855300002822000750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w:t>
            </w:r>
            <w:bookmarkStart w:id="23" w:name="_GoBack"/>
            <w:bookmarkEnd w:id="23"/>
            <w:r w:rsidRPr="00820925">
              <w:rPr>
                <w:rFonts w:ascii="Times New Roman" w:hAnsi="Times New Roman" w:cs="Times New Roman"/>
                <w:sz w:val="24"/>
                <w:szCs w:val="24"/>
              </w:rPr>
              <w:t>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B63A1C" w:rsidRPr="0060557C" w:rsidRDefault="002C03E4" w:rsidP="0060557C">
            <w:pPr>
              <w:rPr>
                <w:rFonts w:ascii="Times New Roman" w:hAnsi="Times New Roman" w:cs="Times New Roman"/>
                <w:sz w:val="24"/>
                <w:szCs w:val="24"/>
              </w:rPr>
            </w:pPr>
            <w:r w:rsidRPr="002C03E4">
              <w:rPr>
                <w:rFonts w:ascii="Times New Roman" w:eastAsia="Calibri" w:hAnsi="Times New Roman" w:cs="Times New Roman"/>
                <w:sz w:val="24"/>
                <w:szCs w:val="24"/>
              </w:rPr>
              <w:t>10.12.10.</w:t>
            </w:r>
            <w:r w:rsidR="00CB4700">
              <w:rPr>
                <w:rFonts w:ascii="Times New Roman" w:eastAsia="Calibri" w:hAnsi="Times New Roman" w:cs="Times New Roman"/>
                <w:sz w:val="24"/>
                <w:szCs w:val="24"/>
              </w:rPr>
              <w:t>11</w:t>
            </w:r>
            <w:r w:rsidRPr="002C03E4">
              <w:rPr>
                <w:rFonts w:ascii="Times New Roman" w:eastAsia="Calibri" w:hAnsi="Times New Roman" w:cs="Times New Roman"/>
                <w:sz w:val="24"/>
                <w:szCs w:val="24"/>
              </w:rPr>
              <w:t>0-00000005</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60557C"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649</w:t>
            </w:r>
          </w:p>
        </w:tc>
        <w:tc>
          <w:tcPr>
            <w:tcW w:w="1417" w:type="dxa"/>
          </w:tcPr>
          <w:p w:rsidR="00B63A1C" w:rsidRPr="002D198B" w:rsidRDefault="00B63A1C"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tcPr>
          <w:p w:rsidR="00B63A1C" w:rsidRPr="00820925" w:rsidRDefault="0060557C"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176,55</w:t>
            </w:r>
          </w:p>
        </w:tc>
        <w:tc>
          <w:tcPr>
            <w:tcW w:w="1459" w:type="dxa"/>
          </w:tcPr>
          <w:p w:rsidR="00B63A1C" w:rsidRPr="00820925" w:rsidRDefault="0060557C"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114580,95</w:t>
            </w:r>
          </w:p>
        </w:tc>
      </w:tr>
      <w:tr w:rsidR="0060557C" w:rsidRPr="00820925" w:rsidTr="00FB24D9">
        <w:tc>
          <w:tcPr>
            <w:tcW w:w="662" w:type="dxa"/>
          </w:tcPr>
          <w:p w:rsidR="0060557C" w:rsidRPr="00820925" w:rsidRDefault="0060557C"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60557C" w:rsidRPr="002C03E4" w:rsidRDefault="0060557C" w:rsidP="0060557C">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60557C" w:rsidRPr="002C03E4" w:rsidRDefault="0060557C" w:rsidP="0060557C">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60557C" w:rsidRPr="0060557C" w:rsidRDefault="0060557C" w:rsidP="0060557C">
            <w:pPr>
              <w:rPr>
                <w:rFonts w:ascii="Times New Roman" w:hAnsi="Times New Roman" w:cs="Times New Roman"/>
                <w:sz w:val="24"/>
                <w:szCs w:val="24"/>
              </w:rPr>
            </w:pPr>
            <w:r w:rsidRPr="002C03E4">
              <w:rPr>
                <w:rFonts w:ascii="Times New Roman" w:eastAsia="Calibri" w:hAnsi="Times New Roman" w:cs="Times New Roman"/>
                <w:sz w:val="24"/>
                <w:szCs w:val="24"/>
              </w:rPr>
              <w:t>10.12.10.</w:t>
            </w:r>
            <w:r w:rsidR="00CB4700">
              <w:rPr>
                <w:rFonts w:ascii="Times New Roman" w:eastAsia="Calibri" w:hAnsi="Times New Roman" w:cs="Times New Roman"/>
                <w:sz w:val="24"/>
                <w:szCs w:val="24"/>
              </w:rPr>
              <w:t>11</w:t>
            </w:r>
            <w:r w:rsidRPr="002C03E4">
              <w:rPr>
                <w:rFonts w:ascii="Times New Roman" w:eastAsia="Calibri" w:hAnsi="Times New Roman" w:cs="Times New Roman"/>
                <w:sz w:val="24"/>
                <w:szCs w:val="24"/>
              </w:rPr>
              <w:t>0-00000005</w:t>
            </w:r>
          </w:p>
        </w:tc>
        <w:tc>
          <w:tcPr>
            <w:tcW w:w="1276" w:type="dxa"/>
          </w:tcPr>
          <w:p w:rsidR="0060557C" w:rsidRPr="002D198B" w:rsidRDefault="0060557C"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60557C" w:rsidRDefault="0060557C"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60557C" w:rsidRPr="002D198B" w:rsidRDefault="0060557C"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1406" w:type="dxa"/>
          </w:tcPr>
          <w:p w:rsidR="0060557C" w:rsidRDefault="0060557C"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176,44</w:t>
            </w:r>
          </w:p>
        </w:tc>
        <w:tc>
          <w:tcPr>
            <w:tcW w:w="1459" w:type="dxa"/>
          </w:tcPr>
          <w:p w:rsidR="0060557C" w:rsidRDefault="0060557C"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176,44</w:t>
            </w:r>
          </w:p>
        </w:tc>
      </w:tr>
      <w:tr w:rsidR="00592AF8" w:rsidRPr="00820925" w:rsidTr="00FB24D9">
        <w:tc>
          <w:tcPr>
            <w:tcW w:w="662" w:type="dxa"/>
          </w:tcPr>
          <w:p w:rsidR="00592AF8" w:rsidRDefault="00592AF8" w:rsidP="00B63A1C">
            <w:pPr>
              <w:spacing w:after="1" w:line="220" w:lineRule="atLeast"/>
              <w:jc w:val="center"/>
              <w:rPr>
                <w:rFonts w:ascii="Times New Roman" w:hAnsi="Times New Roman" w:cs="Times New Roman"/>
                <w:sz w:val="24"/>
                <w:szCs w:val="24"/>
              </w:rPr>
            </w:pPr>
          </w:p>
        </w:tc>
        <w:tc>
          <w:tcPr>
            <w:tcW w:w="2168" w:type="dxa"/>
          </w:tcPr>
          <w:p w:rsidR="00592AF8" w:rsidRPr="002C03E4" w:rsidRDefault="00592AF8" w:rsidP="0060557C">
            <w:pPr>
              <w:spacing w:after="1" w:line="220" w:lineRule="atLeast"/>
              <w:rPr>
                <w:rFonts w:ascii="Times New Roman" w:eastAsia="Calibri" w:hAnsi="Times New Roman" w:cs="Times New Roman"/>
                <w:sz w:val="24"/>
                <w:szCs w:val="24"/>
              </w:rPr>
            </w:pPr>
          </w:p>
        </w:tc>
        <w:tc>
          <w:tcPr>
            <w:tcW w:w="1276" w:type="dxa"/>
          </w:tcPr>
          <w:p w:rsidR="00592AF8" w:rsidRDefault="00592AF8" w:rsidP="00B63A1C">
            <w:pPr>
              <w:spacing w:after="1" w:line="220" w:lineRule="atLeast"/>
              <w:rPr>
                <w:rFonts w:ascii="Times New Roman" w:eastAsia="Calibri" w:hAnsi="Times New Roman" w:cs="Times New Roman"/>
                <w:sz w:val="24"/>
                <w:szCs w:val="24"/>
              </w:rPr>
            </w:pPr>
          </w:p>
        </w:tc>
        <w:tc>
          <w:tcPr>
            <w:tcW w:w="1418" w:type="dxa"/>
          </w:tcPr>
          <w:p w:rsidR="00592AF8" w:rsidRDefault="00592AF8" w:rsidP="00B63A1C">
            <w:pPr>
              <w:spacing w:after="1" w:line="220" w:lineRule="atLeast"/>
              <w:rPr>
                <w:rFonts w:ascii="Times New Roman" w:eastAsia="Calibri" w:hAnsi="Times New Roman" w:cs="Times New Roman"/>
                <w:sz w:val="24"/>
                <w:szCs w:val="24"/>
              </w:rPr>
            </w:pPr>
          </w:p>
        </w:tc>
        <w:tc>
          <w:tcPr>
            <w:tcW w:w="1417" w:type="dxa"/>
          </w:tcPr>
          <w:p w:rsidR="00592AF8" w:rsidRPr="002D198B" w:rsidRDefault="00592AF8" w:rsidP="002C03E4">
            <w:pPr>
              <w:spacing w:after="1" w:line="220" w:lineRule="atLeast"/>
              <w:rPr>
                <w:rFonts w:ascii="Times New Roman" w:eastAsia="Calibri" w:hAnsi="Times New Roman" w:cs="Times New Roman"/>
                <w:sz w:val="24"/>
                <w:szCs w:val="24"/>
              </w:rPr>
            </w:pPr>
          </w:p>
        </w:tc>
        <w:tc>
          <w:tcPr>
            <w:tcW w:w="1406" w:type="dxa"/>
          </w:tcPr>
          <w:p w:rsidR="00592AF8" w:rsidRDefault="00592AF8"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592AF8" w:rsidRDefault="00592AF8"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114757,39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821F80"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821F80" w:rsidP="002A4C6F">
            <w:pPr>
              <w:spacing w:after="1" w:line="220" w:lineRule="atLeast"/>
              <w:rPr>
                <w:rFonts w:ascii="Times New Roman" w:hAnsi="Times New Roman" w:cs="Times New Roman"/>
                <w:sz w:val="24"/>
                <w:szCs w:val="24"/>
              </w:rPr>
            </w:pPr>
            <w:r w:rsidRPr="00FE1DA1">
              <w:rPr>
                <w:rFonts w:ascii="Times New Roman" w:hAnsi="Times New Roman"/>
                <w:bCs/>
                <w:kern w:val="2"/>
                <w:lang w:eastAsia="zh-CN"/>
              </w:rPr>
              <w:t>Богданов И. З.</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0557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366403">
        <w:rPr>
          <w:rFonts w:ascii="Times New Roman" w:hAnsi="Times New Roman" w:cs="Times New Roman"/>
          <w:sz w:val="24"/>
          <w:szCs w:val="24"/>
        </w:rPr>
        <w:t>13</w:t>
      </w:r>
      <w:r>
        <w:rPr>
          <w:rFonts w:ascii="Times New Roman" w:hAnsi="Times New Roman" w:cs="Times New Roman"/>
          <w:sz w:val="24"/>
          <w:szCs w:val="24"/>
        </w:rPr>
        <w:t xml:space="preserve">" </w:t>
      </w:r>
      <w:r w:rsidR="00366403">
        <w:rPr>
          <w:rFonts w:ascii="Times New Roman" w:hAnsi="Times New Roman" w:cs="Times New Roman"/>
          <w:sz w:val="24"/>
          <w:szCs w:val="24"/>
        </w:rPr>
        <w:t>сентября</w:t>
      </w:r>
      <w:r>
        <w:rPr>
          <w:rFonts w:ascii="Times New Roman" w:hAnsi="Times New Roman" w:cs="Times New Roman"/>
          <w:sz w:val="24"/>
          <w:szCs w:val="24"/>
        </w:rPr>
        <w:t xml:space="preserve"> 20</w:t>
      </w:r>
      <w:r w:rsidR="00366403">
        <w:rPr>
          <w:rFonts w:ascii="Times New Roman" w:hAnsi="Times New Roman" w:cs="Times New Roman"/>
          <w:sz w:val="24"/>
          <w:szCs w:val="24"/>
        </w:rPr>
        <w:t>22</w:t>
      </w:r>
      <w:r>
        <w:rPr>
          <w:rFonts w:ascii="Times New Roman" w:hAnsi="Times New Roman" w:cs="Times New Roman"/>
          <w:sz w:val="24"/>
          <w:szCs w:val="24"/>
        </w:rPr>
        <w:t xml:space="preserve"> г. N 0855300002822750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3E4" w:rsidRPr="002C03E4" w:rsidRDefault="002C03E4"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rsidR="002C03E4" w:rsidRPr="002C03E4" w:rsidRDefault="002C03E4" w:rsidP="002C03E4">
            <w:pPr>
              <w:jc w:val="center"/>
              <w:rPr>
                <w:rFonts w:ascii="Times New Roman" w:hAnsi="Times New Roman"/>
              </w:rPr>
            </w:pPr>
            <w:r w:rsidRPr="002C03E4">
              <w:rPr>
                <w:rFonts w:ascii="Times New Roman" w:hAnsi="Times New Roman"/>
              </w:rPr>
              <w:t>КТРУ:</w:t>
            </w:r>
          </w:p>
          <w:p w:rsidR="00207080" w:rsidRPr="00207080" w:rsidRDefault="002C03E4"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rsidR="0060557C" w:rsidRPr="003A4AAD" w:rsidRDefault="0060557C" w:rsidP="0060557C">
            <w:pPr>
              <w:rPr>
                <w:rFonts w:ascii="Times New Roman" w:hAnsi="Times New Roman" w:cs="Times New Roman"/>
              </w:rPr>
            </w:pPr>
            <w:r w:rsidRPr="003A4AAD">
              <w:rPr>
                <w:rFonts w:ascii="Times New Roman" w:hAnsi="Times New Roman" w:cs="Times New Roman"/>
              </w:rPr>
              <w:t>Вид мяса по способу разделки: Тушка</w:t>
            </w:r>
          </w:p>
          <w:p w:rsidR="0060557C" w:rsidRPr="003A4AAD" w:rsidRDefault="0060557C" w:rsidP="0060557C">
            <w:pPr>
              <w:rPr>
                <w:rFonts w:ascii="Times New Roman" w:hAnsi="Times New Roman" w:cs="Times New Roman"/>
              </w:rPr>
            </w:pPr>
            <w:r w:rsidRPr="003A4AAD">
              <w:rPr>
                <w:rFonts w:ascii="Times New Roman" w:hAnsi="Times New Roman" w:cs="Times New Roman"/>
              </w:rPr>
              <w:t>Наименование мяса птицы: Цыплята-бройлер</w:t>
            </w:r>
          </w:p>
          <w:p w:rsidR="0060557C" w:rsidRPr="003A4AAD" w:rsidRDefault="0060557C" w:rsidP="0060557C">
            <w:pPr>
              <w:rPr>
                <w:rFonts w:ascii="Times New Roman" w:hAnsi="Times New Roman" w:cs="Times New Roman"/>
              </w:rPr>
            </w:pPr>
            <w:r w:rsidRPr="003A4AAD">
              <w:rPr>
                <w:rFonts w:ascii="Times New Roman" w:hAnsi="Times New Roman" w:cs="Times New Roman"/>
              </w:rPr>
              <w:t>Сорт: Первый</w:t>
            </w:r>
          </w:p>
          <w:p w:rsidR="00207080" w:rsidRPr="00207080" w:rsidRDefault="0060557C" w:rsidP="0060557C">
            <w:pPr>
              <w:snapToGrid w:val="0"/>
              <w:spacing w:after="0"/>
              <w:ind w:firstLine="20"/>
              <w:jc w:val="center"/>
              <w:rPr>
                <w:rFonts w:ascii="Times New Roman" w:hAnsi="Times New Roman" w:cs="Times New Roman"/>
                <w:sz w:val="24"/>
                <w:szCs w:val="24"/>
              </w:rPr>
            </w:pPr>
            <w:r w:rsidRPr="003A4AAD">
              <w:rPr>
                <w:rFonts w:ascii="Times New Roman" w:hAnsi="Times New Roman" w:cs="Times New Roman"/>
              </w:rPr>
              <w:t>Страна происхождения: Российская Федерация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60557C" w:rsidP="00207080">
            <w:pPr>
              <w:spacing w:after="0"/>
              <w:jc w:val="center"/>
              <w:rPr>
                <w:rFonts w:ascii="Times New Roman" w:hAnsi="Times New Roman" w:cs="Times New Roman"/>
                <w:sz w:val="24"/>
                <w:szCs w:val="24"/>
              </w:rPr>
            </w:pPr>
            <w:r>
              <w:rPr>
                <w:rFonts w:ascii="Times New Roman" w:hAnsi="Times New Roman" w:cs="Times New Roman"/>
                <w:sz w:val="24"/>
                <w:szCs w:val="24"/>
              </w:rPr>
              <w:t>650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p>
    <w:p w:rsidR="000D23B1" w:rsidRDefault="000D23B1">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43625" cy="4914900"/>
            <wp:effectExtent l="19050" t="0" r="9525" b="0"/>
            <wp:docPr id="1" name="Рисунок 1" descr="D:\4 кв\куры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куры 4 кв\подписи.png"/>
                    <pic:cNvPicPr>
                      <a:picLocks noChangeAspect="1" noChangeArrowheads="1"/>
                    </pic:cNvPicPr>
                  </pic:nvPicPr>
                  <pic:blipFill>
                    <a:blip r:embed="rId18" cstate="print"/>
                    <a:srcRect/>
                    <a:stretch>
                      <a:fillRect/>
                    </a:stretch>
                  </pic:blipFill>
                  <pic:spPr bwMode="auto">
                    <a:xfrm>
                      <a:off x="0" y="0"/>
                      <a:ext cx="6143625" cy="4914900"/>
                    </a:xfrm>
                    <a:prstGeom prst="rect">
                      <a:avLst/>
                    </a:prstGeom>
                    <a:noFill/>
                    <a:ln w="9525">
                      <a:noFill/>
                      <a:miter lim="800000"/>
                      <a:headEnd/>
                      <a:tailEnd/>
                    </a:ln>
                  </pic:spPr>
                </pic:pic>
              </a:graphicData>
            </a:graphic>
          </wp:inline>
        </w:drawing>
      </w:r>
    </w:p>
    <w:p w:rsidR="000D23B1" w:rsidRDefault="000D23B1">
      <w:pPr>
        <w:spacing w:after="1" w:line="220" w:lineRule="atLeast"/>
        <w:jc w:val="both"/>
        <w:rPr>
          <w:rFonts w:ascii="Times New Roman" w:hAnsi="Times New Roman" w:cs="Times New Roman"/>
          <w:sz w:val="24"/>
          <w:szCs w:val="24"/>
        </w:rPr>
      </w:pPr>
    </w:p>
    <w:p w:rsidR="000D23B1" w:rsidRPr="00C43661" w:rsidRDefault="000D23B1">
      <w:pPr>
        <w:spacing w:after="1" w:line="220" w:lineRule="atLeast"/>
        <w:jc w:val="both"/>
        <w:rPr>
          <w:rFonts w:ascii="Times New Roman" w:hAnsi="Times New Roman" w:cs="Times New Roman"/>
          <w:sz w:val="24"/>
          <w:szCs w:val="24"/>
        </w:rPr>
      </w:pPr>
    </w:p>
    <w:sectPr w:rsidR="000D23B1"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D23B1"/>
    <w:rsid w:val="000D7BEB"/>
    <w:rsid w:val="000F011B"/>
    <w:rsid w:val="000F1CE3"/>
    <w:rsid w:val="000F2125"/>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6DE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43D97"/>
    <w:rsid w:val="00360E20"/>
    <w:rsid w:val="00363906"/>
    <w:rsid w:val="00366403"/>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0FE6"/>
    <w:rsid w:val="0054334B"/>
    <w:rsid w:val="0054758F"/>
    <w:rsid w:val="00551BB2"/>
    <w:rsid w:val="00556226"/>
    <w:rsid w:val="00577DC5"/>
    <w:rsid w:val="00586E84"/>
    <w:rsid w:val="00587D87"/>
    <w:rsid w:val="005901B8"/>
    <w:rsid w:val="00592AF8"/>
    <w:rsid w:val="005A1661"/>
    <w:rsid w:val="005C1569"/>
    <w:rsid w:val="005C4151"/>
    <w:rsid w:val="005D64CB"/>
    <w:rsid w:val="005E4A84"/>
    <w:rsid w:val="005E5CC5"/>
    <w:rsid w:val="005F502C"/>
    <w:rsid w:val="0060557C"/>
    <w:rsid w:val="00632444"/>
    <w:rsid w:val="006372A8"/>
    <w:rsid w:val="00644ACB"/>
    <w:rsid w:val="00646577"/>
    <w:rsid w:val="00650959"/>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1F80"/>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8717E"/>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B4700"/>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5927"/>
    <w:rsid w:val="00F97AE6"/>
    <w:rsid w:val="00FA5DAB"/>
    <w:rsid w:val="00FB24D9"/>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6264</Words>
  <Characters>35708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13</cp:revision>
  <cp:lastPrinted>2022-09-16T11:58:00Z</cp:lastPrinted>
  <dcterms:created xsi:type="dcterms:W3CDTF">2022-04-21T12:55:00Z</dcterms:created>
  <dcterms:modified xsi:type="dcterms:W3CDTF">2022-11-12T13:00:00Z</dcterms:modified>
</cp:coreProperties>
</file>